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D31D3C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D3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D3C">
        <w:rPr>
          <w:rFonts w:ascii="Times New Roman" w:hAnsi="Times New Roman" w:cs="Times New Roman"/>
          <w:b/>
          <w:bCs/>
          <w:sz w:val="24"/>
          <w:szCs w:val="24"/>
        </w:rPr>
        <w:t>от 24 октября 2011 г. N 860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D3C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D3C">
        <w:rPr>
          <w:rFonts w:ascii="Times New Roman" w:hAnsi="Times New Roman" w:cs="Times New Roman"/>
          <w:b/>
          <w:bCs/>
          <w:sz w:val="24"/>
          <w:szCs w:val="24"/>
        </w:rPr>
        <w:t>ВЗИМАНИЯ ПЛАТЫ ЗА ПРЕДОСТАВЛЕНИЕ ИНФОРМАЦИИ О ДЕЯТЕЛЬНОСТИ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D3C">
        <w:rPr>
          <w:rFonts w:ascii="Times New Roman" w:hAnsi="Times New Roman" w:cs="Times New Roman"/>
          <w:b/>
          <w:bCs/>
          <w:sz w:val="24"/>
          <w:szCs w:val="24"/>
        </w:rPr>
        <w:t>ГОСУДАРСТВЕННЫХ ОРГАНОВ И ОРГАНОВ МЕСТНОГО САМОУПРАВЛЕНИЯ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31D3C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D31D3C">
        <w:rPr>
          <w:rFonts w:ascii="Times New Roman" w:hAnsi="Times New Roman" w:cs="Times New Roman"/>
          <w:sz w:val="24"/>
          <w:szCs w:val="24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26" w:history="1">
        <w:r w:rsidRPr="00D31D3C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31D3C">
        <w:rPr>
          <w:rFonts w:ascii="Times New Roman" w:hAnsi="Times New Roman" w:cs="Times New Roman"/>
          <w:sz w:val="24"/>
          <w:szCs w:val="24"/>
        </w:rPr>
        <w:t xml:space="preserve"> взимания платы за предоставление информации о деятельности государственных органов и органов местного самоуправления.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В.ПУТИН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D31D3C">
        <w:rPr>
          <w:rFonts w:ascii="Times New Roman" w:hAnsi="Times New Roman" w:cs="Times New Roman"/>
          <w:sz w:val="24"/>
          <w:szCs w:val="24"/>
        </w:rPr>
        <w:t>Утверждены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от 24 октября 2011 г. N 860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6"/>
      <w:bookmarkEnd w:id="2"/>
      <w:r w:rsidRPr="00D31D3C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D3C">
        <w:rPr>
          <w:rFonts w:ascii="Times New Roman" w:hAnsi="Times New Roman" w:cs="Times New Roman"/>
          <w:b/>
          <w:bCs/>
          <w:sz w:val="24"/>
          <w:szCs w:val="24"/>
        </w:rPr>
        <w:t xml:space="preserve">ВЗИМАНИЯ ПЛАТЫ ЗА ПРЕДОСТАВЛЕНИЕ ИНФОРМАЦИИ </w:t>
      </w:r>
    </w:p>
    <w:p w:rsid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D3C">
        <w:rPr>
          <w:rFonts w:ascii="Times New Roman" w:hAnsi="Times New Roman" w:cs="Times New Roman"/>
          <w:b/>
          <w:bCs/>
          <w:sz w:val="24"/>
          <w:szCs w:val="24"/>
        </w:rPr>
        <w:t>О ДЕЯТЕЛЬНОСТИ</w:t>
      </w:r>
      <w:r w:rsidR="00D31D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1D3C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ОРГАНОВ 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D3C">
        <w:rPr>
          <w:rFonts w:ascii="Times New Roman" w:hAnsi="Times New Roman" w:cs="Times New Roman"/>
          <w:b/>
          <w:bCs/>
          <w:sz w:val="24"/>
          <w:szCs w:val="24"/>
        </w:rPr>
        <w:t>И ОРГАНОВ МЕСТНОГО САМОУПРАВЛЕНИЯ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взимания платы за предоставление пользователю информации по его запросу информации о деятельности государственных органов и органов местного самоуправления.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D31D3C">
        <w:rPr>
          <w:rFonts w:ascii="Times New Roman" w:hAnsi="Times New Roman" w:cs="Times New Roman"/>
          <w:sz w:val="24"/>
          <w:szCs w:val="24"/>
        </w:rPr>
        <w:t xml:space="preserve">2. Плата за предоставление информации о деятельности государственных органов и органов местного самоуправления взимается в случае, если объем запрашиваемой и полученной информации превышает 20 страниц формата A4, или 10 страниц формата A3, или 5 страниц формата A2, или 1 страницу формата, превышающего формат A2 (при предоставлении информации на бумажном носителе), или 1 мегабайт (при предоставлении информации в электронном виде), исходя из расходов на изготовление копий запрашиваемых документов и (или) материалов, а также расходов, связанных с их пересылкой по почте (за исключением случая, предусмотренного </w:t>
      </w:r>
      <w:hyperlink w:anchor="Par37" w:history="1">
        <w:r w:rsidRPr="00D31D3C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D31D3C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 xml:space="preserve">3. В случае если объем запрашиваемой информации превышает объем, установленный </w:t>
      </w:r>
      <w:hyperlink w:anchor="Par31" w:history="1">
        <w:r w:rsidRPr="00D31D3C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D3C">
        <w:rPr>
          <w:rFonts w:ascii="Times New Roman" w:hAnsi="Times New Roman" w:cs="Times New Roman"/>
          <w:sz w:val="24"/>
          <w:szCs w:val="24"/>
        </w:rPr>
        <w:t xml:space="preserve"> настоящих Правил, расходы на изготовление копий запрашиваемых документов и (или) материалов оплачиваются пользователем информации в следующем размере: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 xml:space="preserve">10 рублей за каждую дополнительную страницу запрашиваемой информации - в </w:t>
      </w:r>
      <w:r w:rsidRPr="00D31D3C">
        <w:rPr>
          <w:rFonts w:ascii="Times New Roman" w:hAnsi="Times New Roman" w:cs="Times New Roman"/>
          <w:sz w:val="24"/>
          <w:szCs w:val="24"/>
        </w:rPr>
        <w:lastRenderedPageBreak/>
        <w:t>случае, если запрашиваемая информация хранится в государственном органе и органе местного самоуправления на бумажном носителе в формате A4, или за каждый дополнительный мегабайт при предоставлении информации в электронном виде;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20 рублей за каждую дополнительную страницу запрашиваемой информации - в случае, если запрашиваемая информация хранится в государственном органе и органе местного самоуправления на бумажном носителе в формате A3;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100 рублей за каждую дополнительную страницу запрашиваемой информации - в случае, если запрашиваемая информация хранится в государственном органе и органе местного самоуправления на бумажном носителе в форматах от A2 до A0;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1000 рублей за каждую дополнительную страницу запрашиваемой информации - в случае, если запрашиваемая информация хранится в государственном органе и органе местного самоуправления на бумажном носителе в формате, превышающем формат A0.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7"/>
      <w:bookmarkEnd w:id="4"/>
      <w:r w:rsidRPr="00D31D3C">
        <w:rPr>
          <w:rFonts w:ascii="Times New Roman" w:hAnsi="Times New Roman" w:cs="Times New Roman"/>
          <w:sz w:val="24"/>
          <w:szCs w:val="24"/>
        </w:rPr>
        <w:t>4. По желанию пользователя информации запрашиваемая информация на бумажном носителе или в виде информации, записанной на компьютерное накопительное устройство (компьютерный жесткий диск, USB-накопитель, дисковый массив и т.д.), может быть передана пользователю информации непосредственно в государственном органе или органе местного самоуправления в установленном указанными органами порядке.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 xml:space="preserve">5. В случае если объем запрашиваемых документов и (или) материалов на бумажном носителе меньше или равен объему, установленному </w:t>
      </w:r>
      <w:hyperlink w:anchor="Par31" w:history="1">
        <w:r w:rsidRPr="00D31D3C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D3C">
        <w:rPr>
          <w:rFonts w:ascii="Times New Roman" w:hAnsi="Times New Roman" w:cs="Times New Roman"/>
          <w:sz w:val="24"/>
          <w:szCs w:val="24"/>
        </w:rPr>
        <w:t xml:space="preserve"> настоящих Правил, и информация направляется пользователю информации по почте, финансовое обеспечение расходов, связанных с пересылкой по почте копий указанных документов и (или) материалов пользователю информации, осуществляется в пределах бюджетных ассигнований соответствующего бюджета бюджетной системы Российской Федерации, предусмотренных законом (решением) о бюджете на очередной финансовый год (очередной финансовый год и плановый период) на руководство и управление в установленной сфере деятельности государственному органу или органу местного самоуправления как получателю бюджетных средств.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 xml:space="preserve">6. В случае если объем запрашиваемых документов и (или) материалов на бумажном носителе превышает объем, установленный в </w:t>
      </w:r>
      <w:hyperlink w:anchor="Par31" w:history="1">
        <w:r w:rsidRPr="00D31D3C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D31D3C">
        <w:rPr>
          <w:rFonts w:ascii="Times New Roman" w:hAnsi="Times New Roman" w:cs="Times New Roman"/>
          <w:sz w:val="24"/>
          <w:szCs w:val="24"/>
        </w:rPr>
        <w:t xml:space="preserve"> настоящих Правил, и информация направляется пользователю информации по почте, расходы, связанные с пересылкой по почте копий указанных документов и (или) материалов пользователю информации, в полном объеме осуществляются пользователем информации и рассчитываются в соответствии с тарифами на оказание универсальных услуг почтовой связи, действующими на дату регистрации в государственном органе или органе местного самоуправления запроса, если иное не определено договором между оператором почтовой связи и пользователем услуг почтовой связи.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 xml:space="preserve">7. В случае если объем запрашиваемой в электронном виде информации не превышает объем, установленный </w:t>
      </w:r>
      <w:hyperlink w:anchor="Par31" w:history="1">
        <w:r w:rsidRPr="00D31D3C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D3C">
        <w:rPr>
          <w:rFonts w:ascii="Times New Roman" w:hAnsi="Times New Roman" w:cs="Times New Roman"/>
          <w:sz w:val="24"/>
          <w:szCs w:val="24"/>
        </w:rPr>
        <w:t xml:space="preserve"> настоящих Правил, и адрес электронной почты пользователя информации указан в запросе, информация направляется пользователю информации на указанный адрес электронной почты на бесплатной основе.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 xml:space="preserve">8. В случае если объем запрашиваемой в электронном виде информации превышает объем, установленный </w:t>
      </w:r>
      <w:hyperlink w:anchor="Par31" w:history="1">
        <w:r w:rsidRPr="00D31D3C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D3C">
        <w:rPr>
          <w:rFonts w:ascii="Times New Roman" w:hAnsi="Times New Roman" w:cs="Times New Roman"/>
          <w:sz w:val="24"/>
          <w:szCs w:val="24"/>
        </w:rPr>
        <w:t xml:space="preserve"> настоящих Правил, она записывается на компьютерное накопительное устройство.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В случае если компьютерное накопительное устройство предоставлено пользователем информации и информация, записанная на указанное устройство, направляется пользователю информации по почте, пользователь информации оплачивает в полном объеме расходы, связанные с пересылкой компьютерного накопительного устройства по почте и рассчитанные в соответствии с тарифами на оказание универсальных услуг связи, действующими на дату регистрации в государственном органе или органе местного самоуправления запроса, если иное не определено договором между оператором почтовой связи и пользователем услуг почтовой связи.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 xml:space="preserve">В случае если пользователь информации не предоставляет в государственный орган </w:t>
      </w:r>
      <w:r w:rsidRPr="00D31D3C">
        <w:rPr>
          <w:rFonts w:ascii="Times New Roman" w:hAnsi="Times New Roman" w:cs="Times New Roman"/>
          <w:sz w:val="24"/>
          <w:szCs w:val="24"/>
        </w:rPr>
        <w:lastRenderedPageBreak/>
        <w:t>или орган местного самоуправления компьютерное накопительное устройство, стоимость указанного устройства включается в плату за предоставление информации.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9. Запрашиваемая информация предоставляется государственным органом и органом местного самоуправления с учетом требований настоящих Правил в объеме и формате имеющихся в государственном органе и органе местного самоуправления документов и (или) материалов.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10. В случае если в соответствии с настоящими Правилами за предоставление информации о деятельности государственных органов и органов местного самоуправления будет взиматься плата, об этом сообщается пользователю информации, направившему запрос, в течение 7 рабочих дней со дня регистрации полученного в установленном порядке запроса. При этом указываются: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а) объем и формат запрашиваемой информации;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б) размер расходов на изготовление копий запрашиваемых документов и (или) материалов, в том числе стоимость компьютерного накопительного устройства, приобретаемого государственным органом или органом местного самоуправления в случае, если соответствующее устройство не предоставлено пользователем информации;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 xml:space="preserve">в) размер платы за пересылку запрашиваемых документов и (или) материалов в полном объеме по почте (за исключением случая, предусмотренного </w:t>
      </w:r>
      <w:hyperlink w:anchor="Par37" w:history="1">
        <w:r w:rsidRPr="00D31D3C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D31D3C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г) информация, необходимая для заполнения платежного документа на перечисление платы за предоставление запрашиваемой информации, - в порядке, установленном для перечисления налогов, сборов и иных обязательных платежей в бюджетную систему Российской Федерации;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 xml:space="preserve">д) срок внесения пользователем информации платы за предоставление запрашиваемой информации, не превышающий срок рассмотрения запроса, установленный </w:t>
      </w:r>
      <w:hyperlink r:id="rId7" w:history="1">
        <w:r w:rsidRPr="00D31D3C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D31D3C">
        <w:rPr>
          <w:rFonts w:ascii="Times New Roman" w:hAnsi="Times New Roman" w:cs="Times New Roman"/>
          <w:sz w:val="24"/>
          <w:szCs w:val="24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11. Пользователь информации осуществляет перечисление платы за предоставление информации о деятельности государственного органа и органа местного самоуправления на счет, открытый территориальному органу Федерального казначейства для учета поступлений в бюджетную систему Российской Федерации и их распределения между бюджетами бюджетной системы Российской Федерации, для последующего перечисления в соответствующий бюджет.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D3C">
        <w:rPr>
          <w:rFonts w:ascii="Times New Roman" w:hAnsi="Times New Roman" w:cs="Times New Roman"/>
          <w:sz w:val="24"/>
          <w:szCs w:val="24"/>
        </w:rPr>
        <w:t>12. Информация о деятельности государственных органов и органов местного самоуправления, предоставляемая на платной основе, направляется (передается) пользователю информации после оплаты им предоставления указанной информации.</w:t>
      </w:r>
    </w:p>
    <w:p w:rsidR="00FC4FA1" w:rsidRPr="00D31D3C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FA1" w:rsidRDefault="00FC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4FA1" w:rsidRDefault="00FC4FA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30A4" w:rsidRDefault="001430A4"/>
    <w:sectPr w:rsidR="001430A4" w:rsidSect="00FC4FA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0BF" w:rsidRDefault="00A620BF" w:rsidP="00FC4FA1">
      <w:pPr>
        <w:spacing w:after="0" w:line="240" w:lineRule="auto"/>
      </w:pPr>
      <w:r>
        <w:separator/>
      </w:r>
    </w:p>
  </w:endnote>
  <w:endnote w:type="continuationSeparator" w:id="1">
    <w:p w:rsidR="00A620BF" w:rsidRDefault="00A620BF" w:rsidP="00FC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0BF" w:rsidRDefault="00A620BF" w:rsidP="00FC4FA1">
      <w:pPr>
        <w:spacing w:after="0" w:line="240" w:lineRule="auto"/>
      </w:pPr>
      <w:r>
        <w:separator/>
      </w:r>
    </w:p>
  </w:footnote>
  <w:footnote w:type="continuationSeparator" w:id="1">
    <w:p w:rsidR="00A620BF" w:rsidRDefault="00A620BF" w:rsidP="00FC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0766"/>
      <w:docPartObj>
        <w:docPartGallery w:val="Page Numbers (Top of Page)"/>
        <w:docPartUnique/>
      </w:docPartObj>
    </w:sdtPr>
    <w:sdtContent>
      <w:p w:rsidR="00FC4FA1" w:rsidRDefault="00482F06">
        <w:pPr>
          <w:pStyle w:val="a3"/>
          <w:jc w:val="center"/>
        </w:pPr>
        <w:fldSimple w:instr=" PAGE   \* MERGEFORMAT ">
          <w:r w:rsidR="00D31D3C">
            <w:rPr>
              <w:noProof/>
            </w:rPr>
            <w:t>2</w:t>
          </w:r>
        </w:fldSimple>
      </w:p>
    </w:sdtContent>
  </w:sdt>
  <w:p w:rsidR="00FC4FA1" w:rsidRDefault="00FC4F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FA1"/>
    <w:rsid w:val="001430A4"/>
    <w:rsid w:val="00482F06"/>
    <w:rsid w:val="005808B2"/>
    <w:rsid w:val="00A620BF"/>
    <w:rsid w:val="00D31D3C"/>
    <w:rsid w:val="00E308A2"/>
    <w:rsid w:val="00FC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FA1"/>
  </w:style>
  <w:style w:type="paragraph" w:styleId="a5">
    <w:name w:val="footer"/>
    <w:basedOn w:val="a"/>
    <w:link w:val="a6"/>
    <w:uiPriority w:val="99"/>
    <w:semiHidden/>
    <w:unhideWhenUsed/>
    <w:rsid w:val="00FC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4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4EFFA72BCDD3DF13DF11DA5501D6F6FDBBCE74AF218FECB6DA1E0620FDFF3FF90E938CEF536CE1JEu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EFFA72BCDD3DF13DF11DA5501D6F6FDBBCE74AF218FECB6DA1E0620FDFF3FF90E938CEF536CE5JEuD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P30_GolovanyovaEV</dc:creator>
  <cp:keywords/>
  <dc:description/>
  <cp:lastModifiedBy>P30_GolovanyovaEV</cp:lastModifiedBy>
  <cp:revision>2</cp:revision>
  <dcterms:created xsi:type="dcterms:W3CDTF">2014-05-15T06:46:00Z</dcterms:created>
  <dcterms:modified xsi:type="dcterms:W3CDTF">2014-11-26T07:41:00Z</dcterms:modified>
</cp:coreProperties>
</file>